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15" w:rsidRDefault="0022691D" w:rsidP="00D2308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Основные</w:t>
      </w:r>
      <w:proofErr w:type="gramEnd"/>
      <w:r>
        <w:rPr>
          <w:b/>
          <w:sz w:val="28"/>
          <w:szCs w:val="28"/>
        </w:rPr>
        <w:t xml:space="preserve"> характеристик национальных экзаменов и мониторингов учебных достижений</w:t>
      </w:r>
      <w:r w:rsidR="00BD4567" w:rsidRPr="00D2308E">
        <w:rPr>
          <w:b/>
          <w:sz w:val="28"/>
          <w:szCs w:val="28"/>
        </w:rPr>
        <w:t>.</w:t>
      </w:r>
    </w:p>
    <w:p w:rsidR="0022691D" w:rsidRPr="0022691D" w:rsidRDefault="0022691D" w:rsidP="00D2308E">
      <w:pPr>
        <w:spacing w:after="0"/>
        <w:jc w:val="center"/>
        <w:rPr>
          <w:sz w:val="28"/>
          <w:szCs w:val="28"/>
        </w:rPr>
      </w:pPr>
      <w:r w:rsidRPr="0022691D">
        <w:rPr>
          <w:sz w:val="28"/>
          <w:szCs w:val="28"/>
        </w:rPr>
        <w:t>(таблица для заполнения)</w:t>
      </w:r>
    </w:p>
    <w:p w:rsidR="002A5D15" w:rsidRDefault="002A5D15" w:rsidP="0022691D">
      <w:pPr>
        <w:spacing w:after="0"/>
        <w:jc w:val="both"/>
        <w:rPr>
          <w:b/>
          <w:sz w:val="24"/>
          <w:szCs w:val="24"/>
        </w:rPr>
      </w:pPr>
    </w:p>
    <w:tbl>
      <w:tblPr>
        <w:tblStyle w:val="a3"/>
        <w:tblW w:w="15133" w:type="dxa"/>
        <w:tblInd w:w="-176" w:type="dxa"/>
        <w:tblLook w:val="04A0" w:firstRow="1" w:lastRow="0" w:firstColumn="1" w:lastColumn="0" w:noHBand="0" w:noVBand="1"/>
      </w:tblPr>
      <w:tblGrid>
        <w:gridCol w:w="2552"/>
        <w:gridCol w:w="3544"/>
        <w:gridCol w:w="3686"/>
        <w:gridCol w:w="5351"/>
      </w:tblGrid>
      <w:tr w:rsidR="00A8499F" w:rsidTr="00473E6C"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A8499F" w:rsidRDefault="00A8499F" w:rsidP="002269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A8499F" w:rsidRDefault="00A8499F" w:rsidP="002269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Экзамены</w:t>
            </w:r>
          </w:p>
        </w:tc>
        <w:tc>
          <w:tcPr>
            <w:tcW w:w="5351" w:type="dxa"/>
            <w:vMerge w:val="restart"/>
            <w:shd w:val="clear" w:color="auto" w:fill="D9D9D9" w:themeFill="background1" w:themeFillShade="D9"/>
          </w:tcPr>
          <w:p w:rsidR="00A8499F" w:rsidRDefault="00A8499F" w:rsidP="002269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Национальные мониторинги</w:t>
            </w:r>
          </w:p>
        </w:tc>
      </w:tr>
      <w:tr w:rsidR="00A8499F" w:rsidTr="00473E6C">
        <w:tc>
          <w:tcPr>
            <w:tcW w:w="2552" w:type="dxa"/>
            <w:vMerge/>
            <w:shd w:val="clear" w:color="auto" w:fill="D9D9D9" w:themeFill="background1" w:themeFillShade="D9"/>
          </w:tcPr>
          <w:p w:rsidR="00A8499F" w:rsidRDefault="00A8499F" w:rsidP="002269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8499F" w:rsidRDefault="00A8499F" w:rsidP="002269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Выпускные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A8499F" w:rsidRDefault="00A8499F" w:rsidP="002269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Вступительные</w:t>
            </w:r>
          </w:p>
        </w:tc>
        <w:tc>
          <w:tcPr>
            <w:tcW w:w="5351" w:type="dxa"/>
            <w:vMerge/>
            <w:shd w:val="clear" w:color="auto" w:fill="D9D9D9" w:themeFill="background1" w:themeFillShade="D9"/>
          </w:tcPr>
          <w:p w:rsidR="00A8499F" w:rsidRDefault="00A8499F" w:rsidP="002269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3E6C" w:rsidRPr="00473E6C" w:rsidTr="00473E6C">
        <w:tc>
          <w:tcPr>
            <w:tcW w:w="2552" w:type="dxa"/>
          </w:tcPr>
          <w:p w:rsidR="0022691D" w:rsidRPr="00473E6C" w:rsidRDefault="00473E6C" w:rsidP="002269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А. </w:t>
            </w:r>
            <w:r w:rsidR="0022691D" w:rsidRPr="00473E6C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3544" w:type="dxa"/>
          </w:tcPr>
          <w:p w:rsidR="0022691D" w:rsidRPr="00473E6C" w:rsidRDefault="0022691D" w:rsidP="0022691D">
            <w:pPr>
              <w:rPr>
                <w:b/>
                <w:sz w:val="24"/>
                <w:szCs w:val="24"/>
              </w:rPr>
            </w:pPr>
            <w:r w:rsidRPr="00473E6C">
              <w:rPr>
                <w:b/>
                <w:bCs/>
                <w:sz w:val="24"/>
                <w:szCs w:val="24"/>
              </w:rPr>
              <w:t>Сертификация учащихся.</w:t>
            </w:r>
          </w:p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2691D" w:rsidRPr="00473E6C" w:rsidRDefault="0022691D" w:rsidP="0022691D">
            <w:pPr>
              <w:rPr>
                <w:b/>
                <w:sz w:val="24"/>
                <w:szCs w:val="24"/>
              </w:rPr>
            </w:pPr>
            <w:r w:rsidRPr="00473E6C">
              <w:rPr>
                <w:b/>
                <w:bCs/>
                <w:sz w:val="24"/>
                <w:szCs w:val="24"/>
              </w:rPr>
              <w:t>Селекция/отбор для продолжения образования.</w:t>
            </w:r>
          </w:p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  <w:r w:rsidRPr="00473E6C">
              <w:rPr>
                <w:b/>
                <w:bCs/>
                <w:sz w:val="24"/>
                <w:szCs w:val="24"/>
              </w:rPr>
              <w:t>Выяснить, насколько эффективно работает система образования.</w:t>
            </w:r>
          </w:p>
        </w:tc>
      </w:tr>
      <w:tr w:rsidR="00473E6C" w:rsidRPr="00473E6C" w:rsidTr="00473E6C">
        <w:tc>
          <w:tcPr>
            <w:tcW w:w="2552" w:type="dxa"/>
          </w:tcPr>
          <w:p w:rsidR="0022691D" w:rsidRPr="00473E6C" w:rsidRDefault="00473E6C" w:rsidP="002269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 </w:t>
            </w:r>
            <w:r w:rsidR="0022691D" w:rsidRPr="00473E6C">
              <w:rPr>
                <w:b/>
                <w:sz w:val="24"/>
                <w:szCs w:val="24"/>
              </w:rPr>
              <w:t>Ключевые вопросы</w:t>
            </w:r>
          </w:p>
        </w:tc>
        <w:tc>
          <w:tcPr>
            <w:tcW w:w="3544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  <w:r w:rsidRPr="00473E6C">
              <w:rPr>
                <w:sz w:val="24"/>
                <w:szCs w:val="24"/>
              </w:rPr>
              <w:t>Как осваивает государственный образовательный стандарт /образовательную программу конкретный учащийся?</w:t>
            </w:r>
          </w:p>
        </w:tc>
        <w:tc>
          <w:tcPr>
            <w:tcW w:w="3686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  <w:r w:rsidRPr="00473E6C">
              <w:rPr>
                <w:sz w:val="24"/>
                <w:szCs w:val="24"/>
              </w:rPr>
              <w:t>Кто из учащихся может продолжать обучение на следующей ступени образования?</w:t>
            </w:r>
          </w:p>
        </w:tc>
        <w:tc>
          <w:tcPr>
            <w:tcW w:w="5351" w:type="dxa"/>
          </w:tcPr>
          <w:p w:rsidR="0022691D" w:rsidRPr="00FB3D2A" w:rsidRDefault="0022691D" w:rsidP="0022691D">
            <w:pPr>
              <w:jc w:val="both"/>
              <w:rPr>
                <w:i/>
                <w:iCs/>
                <w:sz w:val="24"/>
                <w:szCs w:val="24"/>
              </w:rPr>
            </w:pPr>
            <w:r w:rsidRPr="00473E6C">
              <w:rPr>
                <w:i/>
                <w:iCs/>
                <w:sz w:val="24"/>
                <w:szCs w:val="24"/>
              </w:rPr>
              <w:t>Насколько эффективно учащиеся овладевают знаниями и навыками в системе образования? Какие достижения демонстрируют представители различных групп учащихся? Какие факторы оказывают влияние на результаты обучения?</w:t>
            </w:r>
          </w:p>
        </w:tc>
      </w:tr>
      <w:tr w:rsidR="0022691D" w:rsidRPr="00473E6C" w:rsidTr="00473E6C">
        <w:tc>
          <w:tcPr>
            <w:tcW w:w="2552" w:type="dxa"/>
          </w:tcPr>
          <w:p w:rsidR="0022691D" w:rsidRPr="00473E6C" w:rsidRDefault="00473E6C" w:rsidP="002269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r w:rsidR="00A56071" w:rsidRPr="00473E6C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</w:p>
        </w:tc>
      </w:tr>
      <w:tr w:rsidR="0022691D" w:rsidRPr="00473E6C" w:rsidTr="00473E6C">
        <w:tc>
          <w:tcPr>
            <w:tcW w:w="2552" w:type="dxa"/>
          </w:tcPr>
          <w:p w:rsidR="0022691D" w:rsidRPr="00473E6C" w:rsidRDefault="00473E6C" w:rsidP="002269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  <w:r w:rsidRPr="00473E6C">
              <w:rPr>
                <w:b/>
                <w:sz w:val="24"/>
                <w:szCs w:val="24"/>
              </w:rPr>
              <w:t xml:space="preserve">. </w:t>
            </w:r>
            <w:r w:rsidR="00A56071" w:rsidRPr="00473E6C">
              <w:rPr>
                <w:b/>
                <w:sz w:val="24"/>
                <w:szCs w:val="24"/>
              </w:rPr>
              <w:t>Что оценивается</w:t>
            </w:r>
          </w:p>
        </w:tc>
        <w:tc>
          <w:tcPr>
            <w:tcW w:w="3544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</w:p>
        </w:tc>
      </w:tr>
      <w:tr w:rsidR="0022691D" w:rsidRPr="00473E6C" w:rsidTr="00473E6C">
        <w:tc>
          <w:tcPr>
            <w:tcW w:w="2552" w:type="dxa"/>
          </w:tcPr>
          <w:p w:rsidR="0022691D" w:rsidRPr="00473E6C" w:rsidRDefault="00473E6C" w:rsidP="00A560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E. </w:t>
            </w:r>
            <w:r w:rsidR="00A56071" w:rsidRPr="00473E6C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3544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22691D" w:rsidRPr="00473E6C" w:rsidRDefault="0022691D" w:rsidP="0022691D">
            <w:pPr>
              <w:jc w:val="both"/>
              <w:rPr>
                <w:sz w:val="24"/>
                <w:szCs w:val="24"/>
              </w:rPr>
            </w:pPr>
          </w:p>
        </w:tc>
      </w:tr>
      <w:tr w:rsidR="00A56071" w:rsidRPr="00473E6C" w:rsidTr="00473E6C">
        <w:tc>
          <w:tcPr>
            <w:tcW w:w="2552" w:type="dxa"/>
          </w:tcPr>
          <w:p w:rsidR="00A56071" w:rsidRPr="00473E6C" w:rsidRDefault="00473E6C" w:rsidP="00A560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Pr="00473E6C">
              <w:rPr>
                <w:b/>
                <w:sz w:val="24"/>
                <w:szCs w:val="24"/>
              </w:rPr>
              <w:t xml:space="preserve">. </w:t>
            </w:r>
            <w:r w:rsidR="00A56071" w:rsidRPr="00473E6C">
              <w:rPr>
                <w:b/>
                <w:sz w:val="24"/>
                <w:szCs w:val="24"/>
              </w:rPr>
              <w:t>Кто проводит (организации)</w:t>
            </w:r>
          </w:p>
        </w:tc>
        <w:tc>
          <w:tcPr>
            <w:tcW w:w="3544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</w:tr>
      <w:tr w:rsidR="00877F17" w:rsidRPr="00473E6C" w:rsidTr="00473E6C">
        <w:tc>
          <w:tcPr>
            <w:tcW w:w="2552" w:type="dxa"/>
          </w:tcPr>
          <w:p w:rsidR="00877F17" w:rsidRPr="00473E6C" w:rsidRDefault="00473E6C" w:rsidP="00877F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G. </w:t>
            </w:r>
            <w:r w:rsidR="00877F17" w:rsidRPr="00473E6C">
              <w:rPr>
                <w:b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3544" w:type="dxa"/>
          </w:tcPr>
          <w:p w:rsidR="00877F17" w:rsidRPr="00473E6C" w:rsidRDefault="00877F17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77F17" w:rsidRPr="00473E6C" w:rsidRDefault="00877F17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877F17" w:rsidRPr="00473E6C" w:rsidRDefault="00877F17" w:rsidP="0022691D">
            <w:pPr>
              <w:jc w:val="both"/>
              <w:rPr>
                <w:sz w:val="24"/>
                <w:szCs w:val="24"/>
              </w:rPr>
            </w:pPr>
          </w:p>
        </w:tc>
      </w:tr>
      <w:tr w:rsidR="00A56071" w:rsidRPr="00473E6C" w:rsidTr="00473E6C">
        <w:tc>
          <w:tcPr>
            <w:tcW w:w="2552" w:type="dxa"/>
          </w:tcPr>
          <w:p w:rsidR="00A56071" w:rsidRPr="00473E6C" w:rsidRDefault="00473E6C" w:rsidP="00877F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 w:rsidRPr="00473E6C">
              <w:rPr>
                <w:b/>
                <w:sz w:val="24"/>
                <w:szCs w:val="24"/>
              </w:rPr>
              <w:t xml:space="preserve">. </w:t>
            </w:r>
            <w:r w:rsidR="00877F17" w:rsidRPr="00473E6C">
              <w:rPr>
                <w:b/>
                <w:sz w:val="24"/>
                <w:szCs w:val="24"/>
              </w:rPr>
              <w:t>Виды решений</w:t>
            </w:r>
          </w:p>
        </w:tc>
        <w:tc>
          <w:tcPr>
            <w:tcW w:w="3544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</w:tr>
      <w:tr w:rsidR="00A56071" w:rsidRPr="00473E6C" w:rsidTr="00473E6C">
        <w:tc>
          <w:tcPr>
            <w:tcW w:w="2552" w:type="dxa"/>
          </w:tcPr>
          <w:p w:rsidR="00A56071" w:rsidRPr="00473E6C" w:rsidRDefault="00FB3D2A" w:rsidP="00877F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473E6C">
              <w:rPr>
                <w:b/>
                <w:sz w:val="24"/>
                <w:szCs w:val="24"/>
                <w:lang w:val="en-US"/>
              </w:rPr>
              <w:t xml:space="preserve">. </w:t>
            </w:r>
            <w:r w:rsidR="00877F17" w:rsidRPr="00473E6C">
              <w:rPr>
                <w:b/>
                <w:sz w:val="24"/>
                <w:szCs w:val="24"/>
              </w:rPr>
              <w:t>Кто принимает решения</w:t>
            </w:r>
          </w:p>
        </w:tc>
        <w:tc>
          <w:tcPr>
            <w:tcW w:w="3544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</w:tr>
      <w:tr w:rsidR="00A56071" w:rsidRPr="00473E6C" w:rsidTr="00473E6C">
        <w:tc>
          <w:tcPr>
            <w:tcW w:w="2552" w:type="dxa"/>
          </w:tcPr>
          <w:p w:rsidR="00A56071" w:rsidRPr="00473E6C" w:rsidRDefault="00FB3D2A" w:rsidP="00A560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</w:t>
            </w:r>
            <w:r w:rsidR="00473E6C" w:rsidRPr="00473E6C">
              <w:rPr>
                <w:b/>
                <w:sz w:val="24"/>
                <w:szCs w:val="24"/>
              </w:rPr>
              <w:t xml:space="preserve">. </w:t>
            </w:r>
            <w:r w:rsidR="00877F17" w:rsidRPr="00473E6C">
              <w:rPr>
                <w:b/>
                <w:sz w:val="24"/>
                <w:szCs w:val="24"/>
              </w:rPr>
              <w:t>Кто использует результаты</w:t>
            </w:r>
          </w:p>
        </w:tc>
        <w:tc>
          <w:tcPr>
            <w:tcW w:w="3544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</w:tr>
      <w:tr w:rsidR="00A56071" w:rsidRPr="00473E6C" w:rsidTr="00473E6C">
        <w:tc>
          <w:tcPr>
            <w:tcW w:w="2552" w:type="dxa"/>
          </w:tcPr>
          <w:p w:rsidR="00A56071" w:rsidRPr="00473E6C" w:rsidRDefault="00FB3D2A" w:rsidP="00877F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K</w:t>
            </w:r>
            <w:bookmarkStart w:id="0" w:name="_GoBack"/>
            <w:bookmarkEnd w:id="0"/>
            <w:r w:rsidR="00473E6C" w:rsidRPr="00473E6C">
              <w:rPr>
                <w:b/>
                <w:sz w:val="24"/>
                <w:szCs w:val="24"/>
              </w:rPr>
              <w:t xml:space="preserve">. </w:t>
            </w:r>
            <w:r w:rsidR="007A6198" w:rsidRPr="00473E6C">
              <w:rPr>
                <w:b/>
                <w:sz w:val="24"/>
                <w:szCs w:val="24"/>
              </w:rPr>
              <w:t>Доп. информация (риски, проблемы</w:t>
            </w:r>
            <w:proofErr w:type="gramStart"/>
            <w:r w:rsidR="001A7976" w:rsidRPr="001A7976">
              <w:rPr>
                <w:b/>
                <w:sz w:val="24"/>
                <w:szCs w:val="24"/>
              </w:rPr>
              <w:t>,</w:t>
            </w:r>
            <w:r w:rsidR="007A6198" w:rsidRPr="00473E6C">
              <w:rPr>
                <w:b/>
                <w:sz w:val="24"/>
                <w:szCs w:val="24"/>
              </w:rPr>
              <w:t>…</w:t>
            </w:r>
            <w:proofErr w:type="gramEnd"/>
            <w:r w:rsidR="007A6198" w:rsidRPr="00473E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A56071" w:rsidRPr="00473E6C" w:rsidRDefault="00A56071" w:rsidP="0022691D">
            <w:pPr>
              <w:jc w:val="both"/>
              <w:rPr>
                <w:sz w:val="24"/>
                <w:szCs w:val="24"/>
              </w:rPr>
            </w:pPr>
          </w:p>
        </w:tc>
      </w:tr>
    </w:tbl>
    <w:p w:rsidR="0022691D" w:rsidRDefault="0022691D" w:rsidP="0022691D">
      <w:pPr>
        <w:spacing w:after="0"/>
        <w:jc w:val="both"/>
        <w:rPr>
          <w:b/>
          <w:sz w:val="24"/>
          <w:szCs w:val="24"/>
        </w:rPr>
      </w:pPr>
    </w:p>
    <w:p w:rsidR="00A11BFD" w:rsidRDefault="00A11BFD"/>
    <w:sectPr w:rsidR="00A11BFD" w:rsidSect="0022691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1BFD"/>
    <w:rsid w:val="000E0C0B"/>
    <w:rsid w:val="001A7976"/>
    <w:rsid w:val="001B0B98"/>
    <w:rsid w:val="001D286B"/>
    <w:rsid w:val="0022691D"/>
    <w:rsid w:val="002A5D15"/>
    <w:rsid w:val="002E4FD1"/>
    <w:rsid w:val="00326579"/>
    <w:rsid w:val="00397E43"/>
    <w:rsid w:val="003C67EB"/>
    <w:rsid w:val="00473E6C"/>
    <w:rsid w:val="004C51C3"/>
    <w:rsid w:val="00616D57"/>
    <w:rsid w:val="006D378E"/>
    <w:rsid w:val="007526B9"/>
    <w:rsid w:val="00762CA4"/>
    <w:rsid w:val="00790A6B"/>
    <w:rsid w:val="00794AA4"/>
    <w:rsid w:val="007A6198"/>
    <w:rsid w:val="007F44CC"/>
    <w:rsid w:val="00877F17"/>
    <w:rsid w:val="008C4C94"/>
    <w:rsid w:val="00950644"/>
    <w:rsid w:val="00A11BFD"/>
    <w:rsid w:val="00A56071"/>
    <w:rsid w:val="00A8499F"/>
    <w:rsid w:val="00AA083F"/>
    <w:rsid w:val="00B863C2"/>
    <w:rsid w:val="00B97EC1"/>
    <w:rsid w:val="00BD4567"/>
    <w:rsid w:val="00CA40A8"/>
    <w:rsid w:val="00CD233B"/>
    <w:rsid w:val="00D06871"/>
    <w:rsid w:val="00D2308E"/>
    <w:rsid w:val="00D53C9D"/>
    <w:rsid w:val="00D85F02"/>
    <w:rsid w:val="00DA0146"/>
    <w:rsid w:val="00DD14DC"/>
    <w:rsid w:val="00E3112B"/>
    <w:rsid w:val="00F238C0"/>
    <w:rsid w:val="00F575B7"/>
    <w:rsid w:val="00F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Тренинговый центр</dc:creator>
  <cp:lastModifiedBy>User</cp:lastModifiedBy>
  <cp:revision>34</cp:revision>
  <cp:lastPrinted>2011-11-14T17:47:00Z</cp:lastPrinted>
  <dcterms:created xsi:type="dcterms:W3CDTF">2011-11-11T07:48:00Z</dcterms:created>
  <dcterms:modified xsi:type="dcterms:W3CDTF">2012-09-10T18:25:00Z</dcterms:modified>
</cp:coreProperties>
</file>